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Current event negotiation summary</w:t>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lang w:val="en-GB"/>
        </w:rPr>
        <w:t>Name</w:t>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lang w:val="en-GB"/>
        </w:rPr>
        <w:t>Institutional affiliation</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rPr>
        <w:t>Current event negotiation summary</w:t>
      </w:r>
    </w:p>
    <w:p>
      <w:pPr>
        <w:pStyle w:val="style67"/>
        <w:rPr/>
      </w:pPr>
      <w:r>
        <w:t xml:space="preserve">High GDP is a significant indicator of a growing economy. The </w:t>
      </w:r>
      <w:bookmarkStart w:id="0" w:name="_GoBack"/>
      <w:r>
        <w:t xml:space="preserve">United States GDP </w:t>
      </w:r>
      <w:bookmarkEnd w:id="0"/>
      <w:r>
        <w:t>is stated to shoot up after the metal costs figure to increase the value for corporations. The economist's report has made efforts to prove how much of the acceleration is supported by the short run factor as well as the real shifts in the pace of growth. This initiative presents economists with laudable questions regarding the trends in economic growth in the context of US (Casselman, 2018).</w:t>
      </w:r>
      <w:r>
        <w:t xml:space="preserve"> </w:t>
      </w:r>
      <w:r>
        <w:t xml:space="preserve">However, the trade battle is expected to present a short shift to the nation’s economic growth. Most economists resonate that the increase may have topped by 5%; a figure which only recorded once after the great American recession. President Trump argued that he was anticipating solid results while making predictions (Casselman, 2018). </w:t>
      </w:r>
    </w:p>
    <w:p>
      <w:pPr>
        <w:pStyle w:val="style67"/>
        <w:rPr/>
      </w:pPr>
      <w:r>
        <w:t>The economy is expected to slow by the second half of the year since the rate is perceived to be unsustainable in the long run. Others argue that the economy is depicting better results and this is likely to bring about growth in the gross domestic product. They say that the trade war affected the increase; however; the easing of trade tensions could have led to faster growth continuing to the GDP figure. The other argument is that trade war would bring about increasing trade tariffs and this would be devastating to the US economy in the long run; however, trade tensions would also facilitate growth accounting from a surge in exports (Casselman, 2018). Economists also argue that the Congress approved budget deal would possibly add growth for the rest of the year. Lastly, tax cuts will encourage business investments and hence make the economy productive in the long term; a factor which needs time for economists to judge.</w:t>
      </w:r>
      <w:r>
        <w:t xml:space="preserve"> </w:t>
      </w:r>
      <w:r>
        <w:t xml:space="preserve">The government spending is expected to be adding value in the short run. Tax cut led to the rebounding of capital spending while boosting business investments. Much is needed for meaningful evidence of an increase in GDP. In this case, Trump remains very </w:t>
      </w:r>
      <w:r>
        <w:t>assertive that the economy will thrive with a more significant margin as per his anticipations and the negotiations were between him and the economists. Majority of the economists seem to agree with Trump’s economic assertions. Both Trump and the Economists seem to have a shared understanding of the needs of the economy. Since this is a win-win situation, the government seems to be very supportive of the economy through tax reduction and increasing expenditure in support to the growth anticipations.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pPrDefault>
  </w:docDefaults>
  <w:style w:type="paragraph" w:default="1" w:styleId="style0">
    <w:name w:val="Normal"/>
    <w:next w:val="style0"/>
    <w:qFormat/>
    <w:pPr>
      <w:spacing w:after="160" w:lineRule="auto" w:line="259"/>
    </w:pPr>
    <w:rPr/>
  </w:style>
  <w:style w:type="paragraph" w:styleId="style1">
    <w:name w:val="heading 1"/>
    <w:basedOn w:val="style0"/>
    <w:next w:val="style0"/>
    <w:link w:val="style4099"/>
    <w:qFormat/>
    <w:uiPriority w:val="9"/>
    <w:pPr>
      <w:keepNext/>
      <w:keepLines/>
      <w:spacing w:before="240" w:after="0"/>
      <w:outlineLvl w:val="0"/>
    </w:pPr>
    <w:rPr>
      <w:rFonts w:ascii="Calibri Light" w:cs="宋体" w:eastAsia="宋体" w:hAnsi="Calibri Light"/>
      <w:color w:val="2f5496"/>
      <w:sz w:val="32"/>
      <w:szCs w:val="32"/>
    </w:rPr>
  </w:style>
  <w:style w:type="paragraph" w:styleId="style2">
    <w:name w:val="heading 2"/>
    <w:basedOn w:val="style0"/>
    <w:next w:val="style0"/>
    <w:link w:val="style4097"/>
    <w:qFormat/>
    <w:uiPriority w:val="9"/>
    <w:pPr>
      <w:keepNext/>
      <w:spacing w:after="0" w:lineRule="auto" w:line="240"/>
      <w:jc w:val="center"/>
      <w:outlineLvl w:val="1"/>
    </w:pPr>
    <w:rPr>
      <w:rFonts w:ascii="Times New Roman" w:cs="Times New Roman" w:hAnsi="Times New Roman"/>
      <w:b/>
      <w:color w:val="4472c4"/>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994521a1-5f00-4c7f-8959-ece9967de4ac"/>
    <w:basedOn w:val="style65"/>
    <w:next w:val="style4097"/>
    <w:link w:val="style2"/>
    <w:uiPriority w:val="9"/>
    <w:rPr>
      <w:rFonts w:ascii="Times New Roman" w:cs="Times New Roman" w:hAnsi="Times New Roman"/>
      <w:b/>
      <w:color w:val="4472c4"/>
      <w:sz w:val="24"/>
      <w:szCs w:val="24"/>
    </w:rPr>
  </w:style>
  <w:style w:type="paragraph" w:styleId="style81">
    <w:name w:val="Body Text 3"/>
    <w:basedOn w:val="style0"/>
    <w:next w:val="style81"/>
    <w:link w:val="style4098"/>
    <w:uiPriority w:val="99"/>
    <w:pPr>
      <w:spacing w:after="0" w:lineRule="auto" w:line="240"/>
    </w:pPr>
    <w:rPr>
      <w:rFonts w:ascii="Times New Roman" w:cs="Times New Roman" w:hAnsi="Times New Roman"/>
      <w:color w:val="4472c4"/>
      <w:sz w:val="24"/>
      <w:szCs w:val="24"/>
    </w:rPr>
  </w:style>
  <w:style w:type="character" w:customStyle="1" w:styleId="style4098">
    <w:name w:val="Body Text 3 Char"/>
    <w:basedOn w:val="style65"/>
    <w:next w:val="style4098"/>
    <w:link w:val="style81"/>
    <w:uiPriority w:val="99"/>
    <w:rPr>
      <w:rFonts w:ascii="Times New Roman" w:cs="Times New Roman" w:hAnsi="Times New Roman"/>
      <w:color w:val="4472c4"/>
      <w:sz w:val="24"/>
      <w:szCs w:val="24"/>
    </w:rPr>
  </w:style>
  <w:style w:type="character" w:customStyle="1" w:styleId="style4099">
    <w:name w:val="Heading 1 Char_d7b8a0bc-8791-4be9-89ad-c3df59173d2d"/>
    <w:basedOn w:val="style65"/>
    <w:next w:val="style4099"/>
    <w:link w:val="style1"/>
    <w:uiPriority w:val="9"/>
    <w:rPr>
      <w:rFonts w:ascii="Calibri Light" w:cs="宋体" w:eastAsia="宋体" w:hAnsi="Calibri Light"/>
      <w:color w:val="2f5496"/>
      <w:sz w:val="32"/>
      <w:szCs w:val="32"/>
    </w:rPr>
  </w:style>
  <w:style w:type="paragraph" w:styleId="style67">
    <w:name w:val="Body Text Indent"/>
    <w:basedOn w:val="style0"/>
    <w:next w:val="style67"/>
    <w:link w:val="style4100"/>
    <w:uiPriority w:val="99"/>
    <w:pPr>
      <w:spacing w:after="0" w:lineRule="auto" w:line="480"/>
      <w:ind w:firstLine="720"/>
    </w:pPr>
    <w:rPr>
      <w:rFonts w:ascii="Times New Roman" w:cs="Times New Roman" w:hAnsi="Times New Roman"/>
      <w:sz w:val="24"/>
      <w:szCs w:val="24"/>
    </w:rPr>
  </w:style>
  <w:style w:type="character" w:customStyle="1" w:styleId="style4100">
    <w:name w:val="Body Text Indent Char"/>
    <w:basedOn w:val="style65"/>
    <w:next w:val="style4100"/>
    <w:link w:val="style67"/>
    <w:uiPriority w:val="99"/>
    <w:rPr>
      <w:rFonts w:ascii="Times New Roman" w:cs="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426</Words>
  <Pages>3</Pages>
  <Characters>2181</Characters>
  <Application>WPS Office</Application>
  <DocSecurity>0</DocSecurity>
  <Paragraphs>17</Paragraphs>
  <ScaleCrop>false</ScaleCrop>
  <LinksUpToDate>false</LinksUpToDate>
  <CharactersWithSpaces>2602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2018-08-08T03:45:55Z</dcterms:created>
  <dc:creator>Deft</dc:creator>
  <lastModifiedBy>TA-1021</lastModifiedBy>
  <dcterms:modified xsi:type="dcterms:W3CDTF">2018-08-08T03:45:55Z</dcterms:modified>
  <revision>2</revision>
</coreProperties>
</file>

<file path=docProps/custom.xml><?xml version="1.0" encoding="utf-8"?>
<Properties xmlns="http://schemas.openxmlformats.org/officeDocument/2006/custom-properties" xmlns:vt="http://schemas.openxmlformats.org/officeDocument/2006/docPropsVTypes"/>
</file>